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BB7" w:rsidRPr="00A21BB7" w:rsidRDefault="00A21BB7" w:rsidP="00A21BB7">
      <w:pPr>
        <w:shd w:val="clear" w:color="auto" w:fill="F4FFD7"/>
        <w:spacing w:after="0" w:line="269" w:lineRule="atLeast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21BB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План-график размещения заказов на поставку товаров, выполнение работ, оказание услуг</w:t>
      </w:r>
      <w:r w:rsidRPr="00A21BB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для обеспечения государственных и муниципальных нужд на </w:t>
      </w:r>
      <w:r w:rsidRPr="00A21BB7">
        <w:rPr>
          <w:rFonts w:ascii="Arial" w:eastAsia="Times New Roman" w:hAnsi="Arial" w:cs="Arial"/>
          <w:color w:val="000000"/>
          <w:sz w:val="19"/>
          <w:szCs w:val="19"/>
          <w:u w:val="single"/>
          <w:lang w:eastAsia="ru-RU"/>
        </w:rPr>
        <w:t> 2016 </w:t>
      </w:r>
      <w:r w:rsidRPr="00A21BB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год</w:t>
      </w:r>
    </w:p>
    <w:p w:rsidR="00A21BB7" w:rsidRPr="00A21BB7" w:rsidRDefault="00A21BB7" w:rsidP="00A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4FFD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12472"/>
      </w:tblGrid>
      <w:tr w:rsidR="00A21BB7" w:rsidRPr="00A21BB7" w:rsidTr="00A21BB7"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Наименование заказчика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АДМИНИСТРАЦИЯ АХТУБИНСКОГО СЕЛЬСКОГО ПОСЕЛЕНИЯ</w:t>
            </w: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Юридический адрес,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телефон, электронная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Российская Федерация, 404143, Волгоградская обл, Среднеахтубинский р-н, Колхозная Ахтуба п, ВЕСЕЛАЯ, 31 , +7 (84479) 76537 , </w:t>
            </w:r>
            <w:hyperlink r:id="rId6" w:history="1">
              <w:r w:rsidRPr="00A21BB7">
                <w:rPr>
                  <w:rFonts w:ascii="Arial" w:eastAsia="Times New Roman" w:hAnsi="Arial" w:cs="Arial"/>
                  <w:color w:val="0000FF"/>
                  <w:sz w:val="19"/>
                  <w:szCs w:val="19"/>
                  <w:u w:val="single"/>
                  <w:lang w:eastAsia="ru-RU"/>
                </w:rPr>
                <w:t>ahtubinskoe.sp@yandex.ru</w:t>
              </w:r>
            </w:hyperlink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ИНН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3428985333</w:t>
            </w: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КПП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342801001</w:t>
            </w: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ОКАТО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18651404</w:t>
            </w:r>
          </w:p>
        </w:tc>
      </w:tr>
    </w:tbl>
    <w:p w:rsidR="00A21BB7" w:rsidRPr="00A21BB7" w:rsidRDefault="00A21BB7" w:rsidP="00A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B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tbl>
      <w:tblPr>
        <w:tblW w:w="0" w:type="auto"/>
        <w:shd w:val="clear" w:color="auto" w:fill="F4FFD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8"/>
        <w:gridCol w:w="547"/>
        <w:gridCol w:w="806"/>
        <w:gridCol w:w="432"/>
        <w:gridCol w:w="1422"/>
        <w:gridCol w:w="1665"/>
        <w:gridCol w:w="698"/>
        <w:gridCol w:w="729"/>
        <w:gridCol w:w="2039"/>
        <w:gridCol w:w="1133"/>
        <w:gridCol w:w="807"/>
        <w:gridCol w:w="1007"/>
        <w:gridCol w:w="944"/>
        <w:gridCol w:w="863"/>
      </w:tblGrid>
      <w:tr w:rsidR="00A21BB7" w:rsidRPr="00A21BB7" w:rsidTr="00A21BB7">
        <w:tc>
          <w:tcPr>
            <w:tcW w:w="0" w:type="auto"/>
            <w:vMerge w:val="restart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КБК</w:t>
            </w:r>
          </w:p>
        </w:tc>
        <w:tc>
          <w:tcPr>
            <w:tcW w:w="0" w:type="auto"/>
            <w:vMerge w:val="restart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ОКВЭД</w:t>
            </w:r>
          </w:p>
        </w:tc>
        <w:tc>
          <w:tcPr>
            <w:tcW w:w="0" w:type="auto"/>
            <w:vMerge w:val="restart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ОКПД</w:t>
            </w:r>
          </w:p>
        </w:tc>
        <w:tc>
          <w:tcPr>
            <w:tcW w:w="0" w:type="auto"/>
            <w:gridSpan w:val="9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Условия контракта</w:t>
            </w:r>
          </w:p>
        </w:tc>
        <w:tc>
          <w:tcPr>
            <w:tcW w:w="0" w:type="auto"/>
            <w:vMerge w:val="restart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Способ размещения заказа</w:t>
            </w:r>
          </w:p>
        </w:tc>
        <w:tc>
          <w:tcPr>
            <w:tcW w:w="0" w:type="auto"/>
            <w:vMerge w:val="restart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Обоснование внесения изменений</w:t>
            </w:r>
          </w:p>
        </w:tc>
      </w:tr>
      <w:tr w:rsidR="00A21BB7" w:rsidRPr="00A21BB7" w:rsidTr="00A21BB7">
        <w:tc>
          <w:tcPr>
            <w:tcW w:w="0" w:type="auto"/>
            <w:vMerge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№ заказа (№ лота)</w:t>
            </w:r>
          </w:p>
        </w:tc>
        <w:tc>
          <w:tcPr>
            <w:tcW w:w="0" w:type="auto"/>
            <w:vMerge w:val="restart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наименование предмета контракта</w:t>
            </w:r>
          </w:p>
        </w:tc>
        <w:tc>
          <w:tcPr>
            <w:tcW w:w="0" w:type="auto"/>
            <w:vMerge w:val="restart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минимально необходимые требования, предъявляемые к предмету контракта</w:t>
            </w:r>
          </w:p>
        </w:tc>
        <w:tc>
          <w:tcPr>
            <w:tcW w:w="0" w:type="auto"/>
            <w:vMerge w:val="restart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ед. измерения</w:t>
            </w:r>
          </w:p>
        </w:tc>
        <w:tc>
          <w:tcPr>
            <w:tcW w:w="0" w:type="auto"/>
            <w:vMerge w:val="restart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количество (объем)</w:t>
            </w:r>
          </w:p>
        </w:tc>
        <w:tc>
          <w:tcPr>
            <w:tcW w:w="0" w:type="auto"/>
            <w:vMerge w:val="restart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ориентировочная начальная (максимальная) цена контракта (тыс. рублей)</w:t>
            </w:r>
          </w:p>
        </w:tc>
        <w:tc>
          <w:tcPr>
            <w:tcW w:w="0" w:type="auto"/>
            <w:vMerge w:val="restart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условия финансового обеспечения исполнения контракта (включая размер аванса)</w:t>
            </w:r>
          </w:p>
        </w:tc>
        <w:tc>
          <w:tcPr>
            <w:tcW w:w="0" w:type="auto"/>
            <w:gridSpan w:val="2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график осуществления процедур закупки</w:t>
            </w:r>
          </w:p>
        </w:tc>
        <w:tc>
          <w:tcPr>
            <w:tcW w:w="0" w:type="auto"/>
            <w:vMerge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vMerge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срок размещения заказа (месяц, год)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срок исполнения контракта (месяц, год)</w:t>
            </w:r>
          </w:p>
        </w:tc>
        <w:tc>
          <w:tcPr>
            <w:tcW w:w="0" w:type="auto"/>
            <w:vMerge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14</w:t>
            </w: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94301049000000010244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94305039900020150244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35.13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35.13.10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договором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ТЫС КВТ·Ч; МЕГАВТ·Ч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66,11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24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447,179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94301049000000010244 (47,179)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94305039900020150244 (400)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  /  -  /  аванс 30%, 40%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Сроки исполнения отдельных этапов контракта: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ежемесячно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Закупка у единственного поставщика (подрядчика, исполнит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vMerge w:val="restart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94301049000000010244</w:t>
            </w:r>
          </w:p>
        </w:tc>
        <w:tc>
          <w:tcPr>
            <w:tcW w:w="0" w:type="auto"/>
            <w:vMerge w:val="restart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35.22.11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поставка газа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24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25,105</w:t>
            </w:r>
          </w:p>
        </w:tc>
        <w:tc>
          <w:tcPr>
            <w:tcW w:w="0" w:type="auto"/>
            <w:vMerge w:val="restart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  /  -  /  оплата по факту</w:t>
            </w:r>
          </w:p>
        </w:tc>
        <w:tc>
          <w:tcPr>
            <w:tcW w:w="0" w:type="auto"/>
            <w:vMerge w:val="restart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vMerge w:val="restart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ежемесячно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vMerge w:val="restart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vMerge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35.22.10.110</w:t>
            </w:r>
          </w:p>
        </w:tc>
        <w:tc>
          <w:tcPr>
            <w:tcW w:w="0" w:type="auto"/>
            <w:vMerge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поставка газа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ТЫС М³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25,105</w:t>
            </w:r>
          </w:p>
        </w:tc>
        <w:tc>
          <w:tcPr>
            <w:tcW w:w="0" w:type="auto"/>
            <w:vMerge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vMerge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35.22.10.110</w:t>
            </w:r>
          </w:p>
        </w:tc>
        <w:tc>
          <w:tcPr>
            <w:tcW w:w="0" w:type="auto"/>
            <w:vMerge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поставка газа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 соответствии с контрактом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ТЫС М³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25,105</w:t>
            </w:r>
          </w:p>
        </w:tc>
        <w:tc>
          <w:tcPr>
            <w:tcW w:w="0" w:type="auto"/>
            <w:vMerge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94301049000000010244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61.10.1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61.10.11.120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услуги местной телефонной связи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Информация об общественном обсуждении закупки: не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договором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25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25 / 25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  /  -  /  по факту предоставленных услуг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я отдельных этапов контракта: ежемесячно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в течении всего года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Закупка у единственного поставщи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94301049000000010244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61.10.1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61.10.11.110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услуги междугородней связи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договором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0,6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0,6 / 0,6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ежемесячно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Периодичность поставки товаров, работ, услуг: в течении всего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2016года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94301049000000010244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61.10.3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61.10.43.000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услуги доступа к сети интернет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договором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10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10 / 10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ежемесячно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в течении всего 2016 года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94301049000000010244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61.20.1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61.20.30.110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услуги сотовой связи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договором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1,5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1,5 / 1,5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ежемесячно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Периодичность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поставки товаров, работ, услуг: в течении всего 2016 года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94301049000000010310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47.41.1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47.41.10.000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покупка ноутбука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договором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24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20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в 3 квартале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1 раз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94301049000000010244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47.30.11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47.30.10.000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приобретение нефтепродуктов (АИ-92)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контрактом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105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105 / 105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ежемесячн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о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в течение всего 2016 года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94301049000000010244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63.11.9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63.11.12.000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обслуживание официального сайта поселения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контрактом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15,6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15,6 / 15,6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ежемесячно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в течение всего 2016 года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94312049900020190244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58.19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58.13.10.000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услуги по публикации в периодическом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печатном издании (газета) официальных информационных материалов и НПА администрации Ахтубинского сельского поселения .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услуги по публикацию в периодическом печатном издании (газета) официальных информационных материалов и НПА администрации Ахтубинского сельского поселения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 xml:space="preserve">Информация об общественном обсуждении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контракта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99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99 / 99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Сроки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исполнения отдельных этапов контракта: по мере необходимости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в течении всего 2016 года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 xml:space="preserve">Закупка у единственного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94301049000000010225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80.20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80.20.10.000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техническое обслуживание установок автоматической охранно-пожарной сигнализации и оповещения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людей о пожаре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договором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16,5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16,5 / 16,5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Сроки исполнения отдельных этапов контракта: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ежемесячно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в течении всего 2016 года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Закупка у единственного поставщика (подрядчика, исполнит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94301139900090020244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81.10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81.10.10.000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содержание и ремонт общего имущества в многоквартирном доме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договором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7,748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7,748 / 7,748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ежемесячно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в течении 2016 года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94301049000000010244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62.03.19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62.03.12.190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лицензия на использование ПП (СБИС++)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Информация об общественном обсуждении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24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4,5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Сроки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исполнения отдельных этапов контракта: в 1 этап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в течении всего 2016 года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 xml:space="preserve">Закупка у единственного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94301049000000010244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65.12.2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65.12.21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обязательное страхование гражданской ответственности владельца транспортных средств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ЕД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24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3 квартал 2016 года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разовое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94301049000000010244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62.03.19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62.03.12.190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лицензия на использование ПП (БАРС БЮДЖЕТ)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ЕД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24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24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в 1 этап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в течении всего 2016 года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94301049000000010244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95.11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95.11.10.000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Техническое обслуживание и ремонт ПК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5 / 5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по мере необходимости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Периодичность поставки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товаров, работ, услуг: по мере необходимости в течении всего 2016 года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94301049000000010244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45.20.1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45.20.11.000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5 / 5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по мере необходимости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по мере необходимости в течении всего 2016 года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9430104900007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0010244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47.62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.2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47.62.20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.000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Приобретение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канцелярских товаров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 xml:space="preserve">Информация об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5,8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5,8 / 5,8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br/>
              <w:t>Сроки исполнения отдельных этапов контракта: по мере необходимости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по мере необходимости в течении всего 2016 года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 xml:space="preserve">Закупка у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94301049000000010244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47.62.2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47.62.20.000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Приобретение канцелярских товаров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30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30 / 30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Сроки исполнения отдельных этапов контракта: по мере необходимости в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течении всего 2016 года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по мере необходимости в течении всего 2016 года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94301049000000010244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53.10.2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53.10.12.000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5 / 5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по мере необходимости в течении всего 2016 года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Периодичность поставки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товаров, работ, услуг: по мере необходимости в течении всего 2016 года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94301139900090020244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35.30.14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35.30.11.120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12 / 12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ежемесячно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в течении всего 2016 года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94307079900020280244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93.29.9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93.29.19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организация и проведение дня молодежи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10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10 / 10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Сроки исполнения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отдельных этапов контракта: во 2 квартале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 xml:space="preserve">Закупка у единственного поставщика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94302039900051180244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47.62.2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47.62.20.000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приобретение канцелярских товаров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4,6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4,6 / 4,6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по мере необходимости в течении 2016 года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Периодичность поставки товаров, работ, услуг: по мере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необходимости в течении всего 2016 года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94301049000000010244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84.11.7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84.11.13.000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информационно-статистические услуги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3,5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3,5 / 3,5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в один этап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в один этап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94303101100020260244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49.41.1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49.41.19.000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транспортные услуги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8 / 8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Сроки исполнения отдельных этапов контракта: по мере необходимости в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течении всего 2016 года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по мере необходимости в течении всего 2016 года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94303101100020260244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36.00.1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36.00.11.000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приобретение питьевой воды (для заполнения пожарных резервуаров)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2 / 2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по мере необходимости в течении всего 2016 года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Периодичность поставки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товаров, работ, услуг: по мере необходимости в течении всего 2016 года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94303101100020260244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84.25.1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84.25.19.190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приобретение первичных средств пожаротушения .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приобретение мотопомпы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24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в один этап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в один этап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94303101100020260244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84.25.1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84.25.11.120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услуги по противопожарной опашки населенных пунктов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в соответствии с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27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27 / 27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Сроки исполнения отдельных этапов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контракта: 2 и 3 квартал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в два этапа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94303101100020260244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84.25.1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84.25.11.120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приобретение мотопомпы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24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15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в один этап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94303101100020260244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84.25.1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84.25.11.120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оборудование водоемов площадками с твердым покрытием для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подъезда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br/>
              <w:t>в соответствии с условиями договором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12 / 12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Сроки исполнения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отдельных этапов контракта: 3 квартал 2016 года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 xml:space="preserve">Закупка у единственного поставщика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94303101100020260244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84.25.1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84.25.11.120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Выполнение мер по ликвидации на придомовых территориях несанкционированных стоянок автотранспорта препятствующих проезду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6 / 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по мере необходимости в течении всего 2016 года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Периодичность поставки товаров, работ, услуг: по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мере необходимости в течении всего 2016 года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94303101100020260244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84.25.1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84.25.11.120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Противопожарная пропаганда информирование населения и обучения противопожарной безопасности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6 / 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по мере необходимости в течении всего 2016 года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по мере необходимости в течении всего 2016 года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9430310110002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0260244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84.25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.1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84.25.11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.120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Изготовление и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установка указателей к источникам пожарного водоснабжения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 xml:space="preserve">Информация об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10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10 / 10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br/>
              <w:t>Сроки исполнения отдельных этапов контракта: по мере необходимости в течении всего 2016 года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по мере необходимости в течении всего 2016 года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 xml:space="preserve">Закупка у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94303091100020270244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84.25.9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84.25.19.190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издание памяток листовок по безопасности жизнедеятельности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в соответствии с условиями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0,9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0,9 / 0,9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Сроки исполнения отдельных этапов контракта: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по мере необходимости в течении всего 2016 года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по мере необходимости в течении всего 2016 года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Закупка у единственного поставщика (подрядчика, исполнит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94303091100020270244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84.25.9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84.25.19.190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приобретение фильмов по тематике "Безопасность жизнедеятельности"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1 / 1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по мере необходимости в течении всего 2016 года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Периодичность поставки товаров, работ, услуг: по мере необходимости в течении всего 2016 года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94303091100020270244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84.25.2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84.25.19.110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изготовление предупреждающих знаков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Гостом, и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1,5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1,5 / 1,5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по мере необходимости в течении всего 2016 года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Периодичность поставки товаров, работ, услуг: по мере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необходимости в течении всего 2016 года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94303091100020270244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84.25.2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84.25.19.110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подготовка и текущее содержание территории и объектов пляжа к купальному сезону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1,8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1,8 / 1,8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по мере необходимости со 2 квартала 2016 года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по мере необходимости со 2 квартала 2016 года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94311011400020290244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93.11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93.11.10.000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38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Активизация работы спортивных площадок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Информация об общественном обсуждении закупки: не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8 / 8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я отдельных этапов контракта: по мере необходимости в течении всего 2016 года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по мере необходимости в течении всего 2016 года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Закупка у единственного поставщи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94301130200090020244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58.11.1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58.11.19.000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Информационно-справочные материалы для предпринимателей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3 / 3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Сроки исполнения отдельных этапов контракта: по мере необходимости в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течении всего 2016 года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по мере необходимости в течении всего 2016 года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94311011400020290244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58.11.1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58.11.19.000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приобретение периодических изданий и литературы о вреде наркомании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2 / 2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по мере необходимости в течении всего 2016 года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Периодичность поставки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товаров, работ, услуг: по мере необходимости в течении всего 2016 года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94304099900020080244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52.21.22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52.21.22.000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41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Очистка автомобильных дорог от снега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50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50 / 50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по мере необходимости в 1 и 4 квартале 2016 года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по мере необходимости в 1 и 4 квартале 2016 года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94304099900020080244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52.21.22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52.21.22.000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Планировка автомобильных дорог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33,46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33,46 / 33,46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по мере необходимости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по мере необходимости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94304099900020080244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25.99.29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25.99.29.190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приобретение и установка дорожных знаков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50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50 / 50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по мере необходимости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ность поставки товаров, работ, услуг: по мере необходимости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94305019900020110244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96.09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96.09.19.000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Взносы на капитальный ремонт многоквартирных домов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16,228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16,228 / 16,228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ежемесячно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94305019900020110244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96.09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96.09.19.000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техническое обслуживание газового оборудования муниципальной квартиры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в соответствии с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5 / 5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Сроки исполнения отдельных этапов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контракта: ежемесячно в течении всего 2016 года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ежемесячно в течении всего 2016 года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94305039900020150244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96.09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96.09.19.000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техническое обслуживание электроустановок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90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90 / 90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ежемесячно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Периодичность поставки товаров, работ,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услуг: ежемесячно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94305039900020150244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96.09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96.09.19.000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47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плата за совместный подвес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32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32 / 32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поквартально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поквартально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94305039900020150244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27.90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27.90.99.000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48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программа энергоснабжения замена ламп уличного освещения на светодиодные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Преимущества:</w:t>
            </w:r>
          </w:p>
          <w:p w:rsidR="00A21BB7" w:rsidRPr="00A21BB7" w:rsidRDefault="00A21BB7" w:rsidP="00A21BB7">
            <w:pPr>
              <w:numPr>
                <w:ilvl w:val="0"/>
                <w:numId w:val="1"/>
              </w:num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 - Субъектам малого предпринимательства и социально ориентированным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некоммерческим организациям (в соответствии со Статьей 30 Федерального закона № 44-ФЗ);</w:t>
            </w:r>
          </w:p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контракта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250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250 / 250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07.2016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в один этап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ность поставки товаров, работ, услуг: в один этап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94305031600020180244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81.29.9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81.29.19.000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Программа ТОС уборка территории .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Программа "ТОС" уборка территории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15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15 / 15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06.2016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Сроки исполнения отдельных этапов контракта: 2 и 3 квартал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2016 года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единовременно во 2 и 3 квартал 2016 года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94305039900020180244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81.29.9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81.29.19.000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уборка территории поселения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76,15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76,15 / 76,15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ежемесячно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94305039900020180244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96.09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96.09.19.000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51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Ремонт питьевых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колодцев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 xml:space="preserve">Информация об общественном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24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8,2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Сроки исполнения отдельных этапов контракта: в один этап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Закупка у единстве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94305039900020180244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47.52.79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47.52.79.000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приобретение строительных материалов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13,8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13,8 / 13,8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разово по мере необходимости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Периодичность поставки товаров, работ,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услуг: разово по мере необходимости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94305031600020180244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96.09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96.09.19.000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53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проведение мероприятий по уничтожению дикорастущих наркотических растений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4 / 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05.2016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по мере необходимости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по мере необходимости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94704099900020080244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96.09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96.09.19.000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приобретение щебня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в соответствии с условиями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50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50 / 50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06.2016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Сроки исполнения отдельных этапов контракта: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в один этап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по мере необходимости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Закупка у единственного поставщика (подрядчика, исполнит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94301049000000010244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47.41.2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47.41.20.000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приобретение антивирусного программного обеспечения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5 / 5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09.2016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в один этап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единовременно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94301049000000010244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85.42.9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85.42.19.000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повышение квалификации сотрудников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Информация об общественном обсуждении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ЕД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24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25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04.2016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Сроки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исполнения отдельных этапов контракта: в один этап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единовременно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 xml:space="preserve">Закупка у единственного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94301049000000010244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96.09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96.09.19.000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57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заправка картриджей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12 / 12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по мере необходимости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Периодичность поставки товаров, работ, услуг: по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мере необходимости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94301049000000010244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58.13.1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58.13.10.000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58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подписка на периодические печатные издания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0,6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0,6 / 0,6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в один этап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Периодичность поставки товаров, работ, услуг: в один этап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94301049000000010244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96.09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96.09.19.000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59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техническое обслуживание систем газоснабжения здания администрации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Информация об общественном обсуждении закупки: не проводилось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 соответствии с условиями договора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3,5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3,5 / 3,5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01.2016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12.2016 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Сроки исполнения отдельных этапов контракта: в один этап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 xml:space="preserve">Периодичность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поставки товаров, работ, услуг: в один этап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gridSpan w:val="14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gridSpan w:val="14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gridSpan w:val="14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250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Запрос котировок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gridSpan w:val="14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250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Запрос котировок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A21BB7" w:rsidRPr="00A21BB7" w:rsidTr="00A21BB7">
        <w:tc>
          <w:tcPr>
            <w:tcW w:w="0" w:type="auto"/>
            <w:gridSpan w:val="14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A21BB7" w:rsidRPr="00A21BB7" w:rsidTr="00A21BB7"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1736,77 / 1736,77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Закупка у 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единственного поставщика (подрядчика, исполнителя), Запрос котировок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A21BB7" w:rsidRPr="00A21BB7" w:rsidRDefault="00A21BB7" w:rsidP="00A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4FFD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0"/>
        <w:gridCol w:w="465"/>
        <w:gridCol w:w="1650"/>
        <w:gridCol w:w="4200"/>
        <w:gridCol w:w="36"/>
      </w:tblGrid>
      <w:tr w:rsidR="00A21BB7" w:rsidRPr="00A21BB7" w:rsidTr="00A21BB7">
        <w:tc>
          <w:tcPr>
            <w:tcW w:w="4200" w:type="dxa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u w:val="single"/>
                <w:lang w:eastAsia="ru-RU"/>
              </w:rPr>
              <w:t>                                                                     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(Ф.И.О., должность руководителя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(уполномоченного должностного лица)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заказчика)</w:t>
            </w:r>
          </w:p>
        </w:tc>
        <w:tc>
          <w:tcPr>
            <w:tcW w:w="465" w:type="dxa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50" w:type="dxa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u w:val="single"/>
                <w:lang w:eastAsia="ru-RU"/>
              </w:rPr>
              <w:t>                      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(подпись)</w:t>
            </w:r>
          </w:p>
        </w:tc>
        <w:tc>
          <w:tcPr>
            <w:tcW w:w="4200" w:type="dxa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"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u w:val="single"/>
                <w:lang w:eastAsia="ru-RU"/>
              </w:rPr>
              <w:t>22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" 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u w:val="single"/>
                <w:lang w:eastAsia="ru-RU"/>
              </w:rPr>
              <w:t>января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 20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u w:val="single"/>
                <w:lang w:eastAsia="ru-RU"/>
              </w:rPr>
              <w:t>16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 г. </w:t>
            </w: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(Дата утверждения)</w:t>
            </w:r>
          </w:p>
        </w:tc>
        <w:tc>
          <w:tcPr>
            <w:tcW w:w="0" w:type="auto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A21BB7" w:rsidRPr="00A21BB7" w:rsidRDefault="00A21BB7" w:rsidP="00A21B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FD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25"/>
        <w:gridCol w:w="1035"/>
      </w:tblGrid>
      <w:tr w:rsidR="00A21BB7" w:rsidRPr="00A21BB7" w:rsidTr="00A21BB7">
        <w:tc>
          <w:tcPr>
            <w:tcW w:w="225" w:type="dxa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00" w:type="dxa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21BB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МП</w:t>
            </w:r>
          </w:p>
        </w:tc>
        <w:tc>
          <w:tcPr>
            <w:tcW w:w="1035" w:type="dxa"/>
            <w:shd w:val="clear" w:color="auto" w:fill="F4FFD7"/>
            <w:vAlign w:val="center"/>
            <w:hideMark/>
          </w:tcPr>
          <w:p w:rsidR="00A21BB7" w:rsidRPr="00A21BB7" w:rsidRDefault="00A21BB7" w:rsidP="00A21BB7">
            <w:pPr>
              <w:spacing w:after="0" w:line="269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A21BB7" w:rsidRPr="00A21BB7" w:rsidRDefault="00A21BB7" w:rsidP="00A21B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C85A48" w:rsidRDefault="00C85A48">
      <w:bookmarkStart w:id="0" w:name="_GoBack"/>
      <w:bookmarkEnd w:id="0"/>
    </w:p>
    <w:sectPr w:rsidR="00C85A48" w:rsidSect="00A21BB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E323B"/>
    <w:multiLevelType w:val="multilevel"/>
    <w:tmpl w:val="73C6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E0"/>
    <w:rsid w:val="00A21BB7"/>
    <w:rsid w:val="00AF32E0"/>
    <w:rsid w:val="00C8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21BB7"/>
  </w:style>
  <w:style w:type="character" w:customStyle="1" w:styleId="apple-converted-space">
    <w:name w:val="apple-converted-space"/>
    <w:basedOn w:val="a0"/>
    <w:rsid w:val="00A21BB7"/>
  </w:style>
  <w:style w:type="character" w:customStyle="1" w:styleId="wmi-callto">
    <w:name w:val="wmi-callto"/>
    <w:basedOn w:val="a0"/>
    <w:rsid w:val="00A21BB7"/>
  </w:style>
  <w:style w:type="character" w:styleId="a3">
    <w:name w:val="Hyperlink"/>
    <w:basedOn w:val="a0"/>
    <w:uiPriority w:val="99"/>
    <w:semiHidden/>
    <w:unhideWhenUsed/>
    <w:rsid w:val="00A21BB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1BB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21BB7"/>
  </w:style>
  <w:style w:type="character" w:customStyle="1" w:styleId="apple-converted-space">
    <w:name w:val="apple-converted-space"/>
    <w:basedOn w:val="a0"/>
    <w:rsid w:val="00A21BB7"/>
  </w:style>
  <w:style w:type="character" w:customStyle="1" w:styleId="wmi-callto">
    <w:name w:val="wmi-callto"/>
    <w:basedOn w:val="a0"/>
    <w:rsid w:val="00A21BB7"/>
  </w:style>
  <w:style w:type="character" w:styleId="a3">
    <w:name w:val="Hyperlink"/>
    <w:basedOn w:val="a0"/>
    <w:uiPriority w:val="99"/>
    <w:semiHidden/>
    <w:unhideWhenUsed/>
    <w:rsid w:val="00A21BB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1BB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htubinskoe.sp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4223</Words>
  <Characters>24072</Characters>
  <Application>Microsoft Office Word</Application>
  <DocSecurity>0</DocSecurity>
  <Lines>200</Lines>
  <Paragraphs>56</Paragraphs>
  <ScaleCrop>false</ScaleCrop>
  <Company>diakov.net</Company>
  <LinksUpToDate>false</LinksUpToDate>
  <CharactersWithSpaces>28239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2016-01-29T07:11:00Z</dcterms:created>
  <dcterms:modified xsi:type="dcterms:W3CDTF">2016-01-29T07:12:00Z</dcterms:modified>
</cp:coreProperties>
</file>