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3D" w:rsidRPr="009A5443" w:rsidRDefault="00625C3D" w:rsidP="00625C3D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9A5443">
        <w:rPr>
          <w:b/>
          <w:color w:val="000000"/>
          <w:sz w:val="28"/>
          <w:szCs w:val="28"/>
        </w:rPr>
        <w:t>Отчет главы Ахтубинского сельского поселения за 2015 год.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 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Добрый день, уважаемые жители Ахтубинского сельского поселения, депутаты и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коллеги! 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По сложившейся традиции разрешите мне, </w:t>
      </w:r>
      <w:proofErr w:type="spellStart"/>
      <w:r w:rsidRPr="00F7126B">
        <w:rPr>
          <w:color w:val="000000"/>
          <w:sz w:val="28"/>
          <w:szCs w:val="28"/>
        </w:rPr>
        <w:t>Голошумову</w:t>
      </w:r>
      <w:proofErr w:type="spellEnd"/>
      <w:r w:rsidRPr="00F7126B">
        <w:rPr>
          <w:color w:val="000000"/>
          <w:sz w:val="28"/>
          <w:szCs w:val="28"/>
        </w:rPr>
        <w:t xml:space="preserve"> Вадиму Викторовичу, главе Ахтубинского сельского поселения в целях обеспечения гласности в работе органов местного самоуправления отчитаться перед вами об итогах работы за еще один прошедший год-2015.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За 2015 год в бюджет Ахтубинского сельского поселения при запланированных 11 млн. 103 тысяч руб., поступило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9 млн. 560 тыс. руб., расходы составили 10 млн. 255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Дефицит бюджета Ахтубинского сельского поселения составил 695 тыс. руб.</w:t>
      </w:r>
    </w:p>
    <w:p w:rsidR="00625C3D" w:rsidRPr="0053655C" w:rsidRDefault="00625C3D" w:rsidP="00625C3D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53655C">
        <w:rPr>
          <w:b/>
          <w:color w:val="000000"/>
          <w:sz w:val="28"/>
          <w:szCs w:val="28"/>
        </w:rPr>
        <w:t>Расходы были расформированы на следующие мероприятия: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 целях защиты территории поселения от возгорания природных объектов, территории и жилых домов администрацией проводились следующие виды работ:</w:t>
      </w:r>
    </w:p>
    <w:p w:rsidR="00625C3D" w:rsidRPr="00F7126B" w:rsidRDefault="00625C3D" w:rsidP="00625C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противопожарная опашка территории поселения;</w:t>
      </w:r>
    </w:p>
    <w:p w:rsidR="00625C3D" w:rsidRPr="00F7126B" w:rsidRDefault="00625C3D" w:rsidP="00625C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заполнение пожарных резервуаров водой;</w:t>
      </w:r>
    </w:p>
    <w:p w:rsidR="00625C3D" w:rsidRPr="00F7126B" w:rsidRDefault="00625C3D" w:rsidP="00625C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покос травы;</w:t>
      </w:r>
    </w:p>
    <w:p w:rsidR="00625C3D" w:rsidRPr="00F7126B" w:rsidRDefault="00625C3D" w:rsidP="00625C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изготовление и установка указателей к источникам пожаротушения;</w:t>
      </w:r>
    </w:p>
    <w:p w:rsidR="00625C3D" w:rsidRPr="00F7126B" w:rsidRDefault="00625C3D" w:rsidP="00625C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приобретение 2-х мотопомп и всасывающих шлангов;</w:t>
      </w:r>
    </w:p>
    <w:p w:rsidR="00625C3D" w:rsidRPr="00F7126B" w:rsidRDefault="00625C3D" w:rsidP="00625C3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перезарядка огнетушителей, находящихся на балансе администрации Ахтубинского сельского поселения.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Общая сумма затрат на данные виды работ составила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202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Для улучшения автомобильного и пешеходного передвижения по поселению, администрацией проводились следующие работы: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- отсыпка щебнем </w:t>
      </w:r>
      <w:proofErr w:type="spellStart"/>
      <w:r w:rsidRPr="00F7126B">
        <w:rPr>
          <w:color w:val="000000"/>
          <w:sz w:val="28"/>
          <w:szCs w:val="28"/>
        </w:rPr>
        <w:t>внутрипоселковых</w:t>
      </w:r>
      <w:proofErr w:type="spellEnd"/>
      <w:r w:rsidRPr="00F7126B">
        <w:rPr>
          <w:color w:val="000000"/>
          <w:sz w:val="28"/>
          <w:szCs w:val="28"/>
        </w:rPr>
        <w:t xml:space="preserve"> дорог в рамках муниципальной программы «Ремонт автомобильных дорог общего пользования в </w:t>
      </w:r>
      <w:proofErr w:type="spellStart"/>
      <w:r w:rsidRPr="00F7126B">
        <w:rPr>
          <w:color w:val="000000"/>
          <w:sz w:val="28"/>
          <w:szCs w:val="28"/>
        </w:rPr>
        <w:t>п</w:t>
      </w:r>
      <w:proofErr w:type="gramStart"/>
      <w:r w:rsidRPr="00F7126B">
        <w:rPr>
          <w:color w:val="000000"/>
          <w:sz w:val="28"/>
          <w:szCs w:val="28"/>
        </w:rPr>
        <w:t>.К</w:t>
      </w:r>
      <w:proofErr w:type="gramEnd"/>
      <w:r w:rsidRPr="00F7126B">
        <w:rPr>
          <w:color w:val="000000"/>
          <w:sz w:val="28"/>
          <w:szCs w:val="28"/>
        </w:rPr>
        <w:t>олхозная</w:t>
      </w:r>
      <w:proofErr w:type="spellEnd"/>
      <w:r w:rsidRPr="00F7126B">
        <w:rPr>
          <w:color w:val="000000"/>
          <w:sz w:val="28"/>
          <w:szCs w:val="28"/>
        </w:rPr>
        <w:t xml:space="preserve"> Ахтуба Ахтубинского сельского поселения Среднеахтубинского муниципального района Волгоградской области в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rStyle w:val="wmi-callto"/>
          <w:color w:val="000000"/>
          <w:sz w:val="28"/>
          <w:szCs w:val="28"/>
        </w:rPr>
        <w:t>2014-2016</w:t>
      </w:r>
      <w:r w:rsidRPr="00F7126B">
        <w:rPr>
          <w:color w:val="000000"/>
          <w:sz w:val="28"/>
          <w:szCs w:val="28"/>
        </w:rPr>
        <w:t>гг.»;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lastRenderedPageBreak/>
        <w:t>- из средств дорожного фонда Ахтубинского сельского поселения дополнительно были выделены деньги на приобретение щебня,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планировку дорог и установку дорожных знаков.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Общая сумма затрат на данные виды работ составила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1млн. 277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7126B">
        <w:rPr>
          <w:color w:val="000000"/>
          <w:sz w:val="28"/>
          <w:szCs w:val="28"/>
        </w:rPr>
        <w:t>тыс</w:t>
      </w:r>
      <w:proofErr w:type="gramStart"/>
      <w:r w:rsidRPr="00F7126B">
        <w:rPr>
          <w:color w:val="000000"/>
          <w:sz w:val="28"/>
          <w:szCs w:val="28"/>
        </w:rPr>
        <w:t>.р</w:t>
      </w:r>
      <w:proofErr w:type="gramEnd"/>
      <w:r w:rsidRPr="00F7126B">
        <w:rPr>
          <w:color w:val="000000"/>
          <w:sz w:val="28"/>
          <w:szCs w:val="28"/>
        </w:rPr>
        <w:t>уб</w:t>
      </w:r>
      <w:proofErr w:type="spellEnd"/>
      <w:r w:rsidRPr="00F7126B">
        <w:rPr>
          <w:color w:val="000000"/>
          <w:sz w:val="28"/>
          <w:szCs w:val="28"/>
        </w:rPr>
        <w:t>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Уличное освещение и электроснабжение является немаловажным вопросом для всех нас.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На балансе сельского поселения числится 144 светильника уличного освещения. Протяженность линий уличного освещения составляет 10 км 175 м.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Администрацией Ахтубинского сельского поселения проводились работы:</w:t>
      </w:r>
    </w:p>
    <w:p w:rsidR="00625C3D" w:rsidRPr="00F7126B" w:rsidRDefault="00625C3D" w:rsidP="00625C3D">
      <w:pPr>
        <w:pStyle w:val="a3"/>
        <w:shd w:val="clear" w:color="auto" w:fill="FFFFFF"/>
        <w:spacing w:before="0"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по монтажу уличного освещения в п. Киляковка (</w:t>
      </w:r>
      <w:r w:rsidRPr="00F7126B">
        <w:rPr>
          <w:rStyle w:val="js-extracted-address"/>
          <w:color w:val="6A5F9D"/>
          <w:sz w:val="28"/>
          <w:szCs w:val="28"/>
        </w:rPr>
        <w:t>ул.</w:t>
      </w:r>
      <w:r w:rsidRPr="00F7126B">
        <w:rPr>
          <w:rStyle w:val="apple-converted-space"/>
          <w:color w:val="6A5F9D"/>
          <w:sz w:val="28"/>
          <w:szCs w:val="28"/>
        </w:rPr>
        <w:t> </w:t>
      </w:r>
      <w:proofErr w:type="gramStart"/>
      <w:r w:rsidRPr="00F7126B">
        <w:rPr>
          <w:rStyle w:val="mail-message-map-nobreak"/>
          <w:color w:val="6A5F9D"/>
          <w:sz w:val="28"/>
          <w:szCs w:val="28"/>
        </w:rPr>
        <w:t>Центральная</w:t>
      </w:r>
      <w:proofErr w:type="gramEnd"/>
      <w:r w:rsidRPr="00F7126B">
        <w:rPr>
          <w:color w:val="000000"/>
          <w:sz w:val="28"/>
          <w:szCs w:val="28"/>
        </w:rPr>
        <w:t>,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rStyle w:val="js-extracted-address"/>
          <w:color w:val="6A5F9D"/>
          <w:sz w:val="28"/>
          <w:szCs w:val="28"/>
        </w:rPr>
        <w:t>ул.</w:t>
      </w:r>
      <w:r w:rsidRPr="00F7126B">
        <w:rPr>
          <w:rStyle w:val="apple-converted-space"/>
          <w:color w:val="6A5F9D"/>
          <w:sz w:val="28"/>
          <w:szCs w:val="28"/>
        </w:rPr>
        <w:t> </w:t>
      </w:r>
      <w:r w:rsidRPr="00F7126B">
        <w:rPr>
          <w:rStyle w:val="mail-message-map-nobreak"/>
          <w:color w:val="6A5F9D"/>
          <w:sz w:val="28"/>
          <w:szCs w:val="28"/>
        </w:rPr>
        <w:t>Зеленая</w:t>
      </w:r>
      <w:r w:rsidRPr="00F7126B">
        <w:rPr>
          <w:color w:val="000000"/>
          <w:sz w:val="28"/>
          <w:szCs w:val="28"/>
        </w:rPr>
        <w:t>);</w:t>
      </w:r>
    </w:p>
    <w:p w:rsidR="00625C3D" w:rsidRPr="00F7126B" w:rsidRDefault="00625C3D" w:rsidP="00625C3D">
      <w:pPr>
        <w:pStyle w:val="a3"/>
        <w:shd w:val="clear" w:color="auto" w:fill="FFFFFF"/>
        <w:spacing w:before="0"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по технологическому присоединению электрических сетей для электроснабжения уличного освещения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rStyle w:val="js-extracted-address"/>
          <w:color w:val="6A5F9D"/>
          <w:sz w:val="28"/>
          <w:szCs w:val="28"/>
        </w:rPr>
        <w:t>ул.</w:t>
      </w:r>
      <w:r w:rsidRPr="00F7126B">
        <w:rPr>
          <w:rStyle w:val="apple-converted-space"/>
          <w:color w:val="6A5F9D"/>
          <w:sz w:val="28"/>
          <w:szCs w:val="28"/>
        </w:rPr>
        <w:t> </w:t>
      </w:r>
      <w:proofErr w:type="gramStart"/>
      <w:r w:rsidRPr="00F7126B">
        <w:rPr>
          <w:rStyle w:val="mail-message-map-nobreak"/>
          <w:color w:val="6A5F9D"/>
          <w:sz w:val="28"/>
          <w:szCs w:val="28"/>
        </w:rPr>
        <w:t>Придорожная</w:t>
      </w:r>
      <w:proofErr w:type="gramEnd"/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в х. Новенький;</w:t>
      </w:r>
    </w:p>
    <w:p w:rsidR="00625C3D" w:rsidRPr="00F7126B" w:rsidRDefault="00625C3D" w:rsidP="00625C3D">
      <w:pPr>
        <w:pStyle w:val="a3"/>
        <w:shd w:val="clear" w:color="auto" w:fill="FFFFFF"/>
        <w:spacing w:before="0"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разрабатывалась техническая документация на уличное электроосвещение в х. Новенький по</w:t>
      </w:r>
      <w:r w:rsidRPr="00F7126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7126B">
        <w:rPr>
          <w:rStyle w:val="js-extracted-address"/>
          <w:color w:val="6A5F9D"/>
          <w:sz w:val="28"/>
          <w:szCs w:val="28"/>
        </w:rPr>
        <w:t>ул</w:t>
      </w:r>
      <w:proofErr w:type="gramStart"/>
      <w:r w:rsidRPr="00F7126B">
        <w:rPr>
          <w:rStyle w:val="js-extracted-address"/>
          <w:color w:val="6A5F9D"/>
          <w:sz w:val="28"/>
          <w:szCs w:val="28"/>
        </w:rPr>
        <w:t>.</w:t>
      </w:r>
      <w:r w:rsidRPr="00F7126B">
        <w:rPr>
          <w:rStyle w:val="mail-message-map-nobreak"/>
          <w:color w:val="6A5F9D"/>
          <w:sz w:val="28"/>
          <w:szCs w:val="28"/>
        </w:rPr>
        <w:t>П</w:t>
      </w:r>
      <w:proofErr w:type="gramEnd"/>
      <w:r w:rsidRPr="00F7126B">
        <w:rPr>
          <w:rStyle w:val="mail-message-map-nobreak"/>
          <w:color w:val="6A5F9D"/>
          <w:sz w:val="28"/>
          <w:szCs w:val="28"/>
        </w:rPr>
        <w:t>ридорожная</w:t>
      </w:r>
      <w:proofErr w:type="spellEnd"/>
      <w:r w:rsidRPr="00F7126B">
        <w:rPr>
          <w:color w:val="000000"/>
          <w:sz w:val="28"/>
          <w:szCs w:val="28"/>
        </w:rPr>
        <w:t>,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rStyle w:val="js-extracted-address"/>
          <w:color w:val="000000"/>
          <w:sz w:val="28"/>
          <w:szCs w:val="28"/>
        </w:rPr>
        <w:t>ул. Ландышевая</w:t>
      </w:r>
      <w:r w:rsidRPr="00F7126B">
        <w:rPr>
          <w:color w:val="000000"/>
          <w:sz w:val="28"/>
          <w:szCs w:val="28"/>
        </w:rPr>
        <w:t>;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-в течение года велись работы по техническому обслуживанию и ремонту электроустановок;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Общая сумма затрат составила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545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 </w:t>
      </w:r>
    </w:p>
    <w:p w:rsidR="00625C3D" w:rsidRPr="0053655C" w:rsidRDefault="00625C3D" w:rsidP="00625C3D">
      <w:pPr>
        <w:pStyle w:val="a3"/>
        <w:shd w:val="clear" w:color="auto" w:fill="FFFFFF"/>
        <w:spacing w:line="323" w:lineRule="atLeast"/>
        <w:jc w:val="both"/>
        <w:rPr>
          <w:b/>
          <w:color w:val="000000"/>
          <w:sz w:val="28"/>
          <w:szCs w:val="28"/>
        </w:rPr>
      </w:pPr>
      <w:r w:rsidRPr="0053655C">
        <w:rPr>
          <w:b/>
          <w:color w:val="000000"/>
          <w:sz w:val="28"/>
          <w:szCs w:val="28"/>
        </w:rPr>
        <w:t>Благоустройство: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в течение года проводилась уборка территории Ахтубинского сельского поселения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на сумму 238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очистка и ремонт колодцев на сумму 135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установка ограждения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детской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площадки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 xml:space="preserve">на сумму 50 </w:t>
      </w:r>
      <w:proofErr w:type="spellStart"/>
      <w:r w:rsidRPr="00F7126B">
        <w:rPr>
          <w:color w:val="000000"/>
          <w:sz w:val="28"/>
          <w:szCs w:val="28"/>
        </w:rPr>
        <w:t>тыс</w:t>
      </w:r>
      <w:proofErr w:type="gramStart"/>
      <w:r w:rsidRPr="00F7126B">
        <w:rPr>
          <w:color w:val="000000"/>
          <w:sz w:val="28"/>
          <w:szCs w:val="28"/>
        </w:rPr>
        <w:t>.р</w:t>
      </w:r>
      <w:proofErr w:type="gramEnd"/>
      <w:r w:rsidRPr="00F7126B">
        <w:rPr>
          <w:color w:val="000000"/>
          <w:sz w:val="28"/>
          <w:szCs w:val="28"/>
        </w:rPr>
        <w:t>уб</w:t>
      </w:r>
      <w:proofErr w:type="spellEnd"/>
      <w:r w:rsidRPr="00F7126B">
        <w:rPr>
          <w:color w:val="000000"/>
          <w:sz w:val="28"/>
          <w:szCs w:val="28"/>
        </w:rPr>
        <w:t>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была организована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 xml:space="preserve">ликвидация несанкционированных свалок на сумму 79 </w:t>
      </w:r>
      <w:proofErr w:type="spellStart"/>
      <w:r w:rsidRPr="00F7126B">
        <w:rPr>
          <w:color w:val="000000"/>
          <w:sz w:val="28"/>
          <w:szCs w:val="28"/>
        </w:rPr>
        <w:t>тыс</w:t>
      </w:r>
      <w:proofErr w:type="gramStart"/>
      <w:r w:rsidRPr="00F7126B">
        <w:rPr>
          <w:color w:val="000000"/>
          <w:sz w:val="28"/>
          <w:szCs w:val="28"/>
        </w:rPr>
        <w:t>.р</w:t>
      </w:r>
      <w:proofErr w:type="gramEnd"/>
      <w:r w:rsidRPr="00F7126B">
        <w:rPr>
          <w:color w:val="000000"/>
          <w:sz w:val="28"/>
          <w:szCs w:val="28"/>
        </w:rPr>
        <w:t>уб</w:t>
      </w:r>
      <w:proofErr w:type="spellEnd"/>
      <w:r w:rsidRPr="00F7126B">
        <w:rPr>
          <w:color w:val="000000"/>
          <w:sz w:val="28"/>
          <w:szCs w:val="28"/>
        </w:rPr>
        <w:t>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была произведена замена крыльца административного здания с установкой пандуса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на сумму 200 тыс. руб.;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lastRenderedPageBreak/>
        <w:t xml:space="preserve">На территории нашего поселения находятся 2 </w:t>
      </w:r>
      <w:proofErr w:type="gramStart"/>
      <w:r w:rsidRPr="00F7126B">
        <w:rPr>
          <w:color w:val="000000"/>
          <w:sz w:val="28"/>
          <w:szCs w:val="28"/>
        </w:rPr>
        <w:t>культурных</w:t>
      </w:r>
      <w:proofErr w:type="gramEnd"/>
      <w:r w:rsidRPr="00F7126B">
        <w:rPr>
          <w:color w:val="000000"/>
          <w:sz w:val="28"/>
          <w:szCs w:val="28"/>
        </w:rPr>
        <w:t xml:space="preserve"> учреждения МКУК «</w:t>
      </w:r>
      <w:proofErr w:type="spellStart"/>
      <w:r w:rsidRPr="00F7126B">
        <w:rPr>
          <w:color w:val="000000"/>
          <w:sz w:val="28"/>
          <w:szCs w:val="28"/>
        </w:rPr>
        <w:t>Колхозноахтубинский</w:t>
      </w:r>
      <w:proofErr w:type="spellEnd"/>
      <w:r w:rsidRPr="00F7126B">
        <w:rPr>
          <w:color w:val="000000"/>
          <w:sz w:val="28"/>
          <w:szCs w:val="28"/>
        </w:rPr>
        <w:t xml:space="preserve"> СДК» и «Новенький сельский клуб».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Все досуговые мероприятия проходят при поддержке администрации сельского поселения из средств местного бюджета. Администрация совместно с директором Дома культуры старается решать насущные проблемы учреждения: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в 2015 году был произведен ремонт электрического щита освещения на сумму 6,2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произведена замена видеокамеры внешнего наблюдения на сумму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2,3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менялись оконные блоки на втором этаже на сумму 290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смена дверных блоков в библиотеке и зрительном зале СДК в п. Колхозная Ахтуба и Сельском клубе хутора Новенький на сумму 97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был приобретен циркуляционный насос на сумму 6,2 тыс. руб., цифровой диктофон на сумму 11,5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были приобретены детские и взрослые сценические костюмы на сумму 68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- на проведение праздничных мероприятий и приобретение сувениров и подарков потрачено 100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Администрацией Ахтубинского сельского поселения совместно с </w:t>
      </w:r>
      <w:proofErr w:type="spellStart"/>
      <w:r w:rsidRPr="00F7126B">
        <w:rPr>
          <w:color w:val="000000"/>
          <w:sz w:val="28"/>
          <w:szCs w:val="28"/>
        </w:rPr>
        <w:t>Колхозноахтубинским</w:t>
      </w:r>
      <w:proofErr w:type="spellEnd"/>
      <w:r w:rsidRPr="00F7126B">
        <w:rPr>
          <w:color w:val="000000"/>
          <w:sz w:val="28"/>
          <w:szCs w:val="28"/>
        </w:rPr>
        <w:t xml:space="preserve"> домом культуры ко дню празднования 70-й годовщины в ВОВ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rStyle w:val="wmi-callto"/>
          <w:color w:val="000000"/>
          <w:sz w:val="28"/>
          <w:szCs w:val="28"/>
        </w:rPr>
        <w:t>1941-1945</w:t>
      </w:r>
      <w:r w:rsidRPr="00F7126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7126B">
        <w:rPr>
          <w:color w:val="000000"/>
          <w:sz w:val="28"/>
          <w:szCs w:val="28"/>
        </w:rPr>
        <w:t>г.г</w:t>
      </w:r>
      <w:proofErr w:type="spellEnd"/>
      <w:r w:rsidRPr="00F7126B">
        <w:rPr>
          <w:color w:val="000000"/>
          <w:sz w:val="28"/>
          <w:szCs w:val="28"/>
        </w:rPr>
        <w:t>. был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изготовлен и установлен мемориальный комплекс на территории дома культуры на сумму 160 тыс. руб.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В сентябре прошлого года в нашем поселении произошло немаловажное событие: семья </w:t>
      </w:r>
      <w:proofErr w:type="spellStart"/>
      <w:r w:rsidRPr="00F7126B">
        <w:rPr>
          <w:color w:val="000000"/>
          <w:sz w:val="28"/>
          <w:szCs w:val="28"/>
        </w:rPr>
        <w:t>Ергалиевых</w:t>
      </w:r>
      <w:proofErr w:type="spellEnd"/>
      <w:r w:rsidRPr="00F7126B">
        <w:rPr>
          <w:color w:val="000000"/>
          <w:sz w:val="28"/>
          <w:szCs w:val="28"/>
        </w:rPr>
        <w:t xml:space="preserve"> из п. Колхозная Ахтуба получила сертификат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по Муниципальной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 xml:space="preserve">программе "Молодой </w:t>
      </w:r>
      <w:proofErr w:type="gramStart"/>
      <w:r w:rsidRPr="00F7126B">
        <w:rPr>
          <w:color w:val="000000"/>
          <w:sz w:val="28"/>
          <w:szCs w:val="28"/>
        </w:rPr>
        <w:t>семье-доступное</w:t>
      </w:r>
      <w:proofErr w:type="gramEnd"/>
      <w:r w:rsidRPr="00F7126B">
        <w:rPr>
          <w:color w:val="000000"/>
          <w:sz w:val="28"/>
          <w:szCs w:val="28"/>
        </w:rPr>
        <w:t xml:space="preserve"> жилье", сумма из местного бюджета составила 410 тыс. руб., из областного бюджета 373 тыс. 946 руб. 86 коп., общая сумма составила 783 тыс. 946 руб. 86 коп.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 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За 2015 год в администрацию Ахтубинского сельского поселения поступило 36 письменных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и 18 устных обращений граждан по разным вопросам. Среди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них: отсыпка щебнем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7126B">
        <w:rPr>
          <w:color w:val="000000"/>
          <w:sz w:val="28"/>
          <w:szCs w:val="28"/>
        </w:rPr>
        <w:t>внутрипоселковых</w:t>
      </w:r>
      <w:proofErr w:type="spellEnd"/>
      <w:r w:rsidRPr="00F7126B">
        <w:rPr>
          <w:color w:val="000000"/>
          <w:sz w:val="28"/>
          <w:szCs w:val="28"/>
        </w:rPr>
        <w:t xml:space="preserve"> дорог, очистка колодцев, откачка луж, отлов бездомных собак, установка уличного освещения. </w:t>
      </w:r>
      <w:r w:rsidRPr="00F7126B">
        <w:rPr>
          <w:color w:val="000000"/>
          <w:sz w:val="28"/>
          <w:szCs w:val="28"/>
        </w:rPr>
        <w:lastRenderedPageBreak/>
        <w:t>Заявления были обработаны, меры по решению вышеуказанных вопросов приняты.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Хотелось бы отметить работу участкового уполномоченного полиции Гаврилова Дмитрия Анатольевича. С момента вступления в должность в ноябре 2015 года Дмитрий Анатольевич принимает активное участие в жизни нашего поселения. Ведется активная работа общественного Совета администрации, территориальной административной комиссии, совместно с участковым уполномоченным полиции Гавриловым Д.А.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 xml:space="preserve">На территории поселения существует 4 </w:t>
      </w:r>
      <w:proofErr w:type="gramStart"/>
      <w:r w:rsidRPr="00F7126B">
        <w:rPr>
          <w:color w:val="000000"/>
          <w:sz w:val="28"/>
          <w:szCs w:val="28"/>
        </w:rPr>
        <w:t>Территориальных</w:t>
      </w:r>
      <w:proofErr w:type="gramEnd"/>
      <w:r w:rsidRPr="00F7126B">
        <w:rPr>
          <w:color w:val="000000"/>
          <w:sz w:val="28"/>
          <w:szCs w:val="28"/>
        </w:rPr>
        <w:t xml:space="preserve"> общественных самоуправления.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Администрация нашего поселения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 xml:space="preserve">тесно взаимодействует с </w:t>
      </w:r>
      <w:proofErr w:type="spellStart"/>
      <w:r w:rsidRPr="00F7126B">
        <w:rPr>
          <w:color w:val="000000"/>
          <w:sz w:val="28"/>
          <w:szCs w:val="28"/>
        </w:rPr>
        <w:t>ТОСами</w:t>
      </w:r>
      <w:proofErr w:type="spellEnd"/>
      <w:r w:rsidRPr="00F7126B">
        <w:rPr>
          <w:color w:val="000000"/>
          <w:sz w:val="28"/>
          <w:szCs w:val="28"/>
        </w:rPr>
        <w:t xml:space="preserve">. В 2015 году все </w:t>
      </w:r>
      <w:proofErr w:type="spellStart"/>
      <w:r w:rsidRPr="00F7126B">
        <w:rPr>
          <w:color w:val="000000"/>
          <w:sz w:val="28"/>
          <w:szCs w:val="28"/>
        </w:rPr>
        <w:t>ТОСы</w:t>
      </w:r>
      <w:proofErr w:type="spellEnd"/>
      <w:r w:rsidRPr="00F7126B">
        <w:rPr>
          <w:color w:val="000000"/>
          <w:sz w:val="28"/>
          <w:szCs w:val="28"/>
        </w:rPr>
        <w:t xml:space="preserve"> получили денежные средства из бюджета Среднеахтубинского муниципального района и областного бюджета на общую сумму 552 тыс. руб. на целевые мероприятия. Все полученные средства пойдут на благоустройство поселения.</w:t>
      </w:r>
    </w:p>
    <w:p w:rsidR="00625C3D" w:rsidRPr="00F7126B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В завершении своего отчета я хочу выразить благодарность всем председателям ТОС, депутатам, жителям, которые не равнодушны к проблемам нашего поселения, за вашу помощь, поддержку и понимание.</w:t>
      </w:r>
    </w:p>
    <w:p w:rsidR="00625C3D" w:rsidRPr="009A5443" w:rsidRDefault="00625C3D" w:rsidP="00625C3D">
      <w:pPr>
        <w:pStyle w:val="a3"/>
        <w:shd w:val="clear" w:color="auto" w:fill="FFFFFF"/>
        <w:spacing w:line="323" w:lineRule="atLeast"/>
        <w:jc w:val="both"/>
        <w:rPr>
          <w:color w:val="000000"/>
          <w:sz w:val="28"/>
          <w:szCs w:val="28"/>
        </w:rPr>
      </w:pPr>
      <w:r w:rsidRPr="00F7126B">
        <w:rPr>
          <w:color w:val="000000"/>
          <w:sz w:val="28"/>
          <w:szCs w:val="28"/>
        </w:rPr>
        <w:t>Хочется отметить, что каждый новый день несет новые задачи, появляются новые проблемы, которые требуют дополнительных сил и средств, и мы готовы их решать. На текущий год у нас намечены обширные планы по актуальным для нашего поселения вопросам, но в связи с прогнозируемым дефицитом бюджета мы конечно будем вынуждены "</w:t>
      </w:r>
      <w:r>
        <w:rPr>
          <w:color w:val="000000"/>
          <w:sz w:val="28"/>
          <w:szCs w:val="28"/>
        </w:rPr>
        <w:t>за</w:t>
      </w:r>
      <w:r w:rsidRPr="00F7126B">
        <w:rPr>
          <w:color w:val="000000"/>
          <w:sz w:val="28"/>
          <w:szCs w:val="28"/>
        </w:rPr>
        <w:t xml:space="preserve">тянуть пояса", так как та подушка </w:t>
      </w:r>
      <w:proofErr w:type="gramStart"/>
      <w:r w:rsidRPr="00F7126B">
        <w:rPr>
          <w:color w:val="000000"/>
          <w:sz w:val="28"/>
          <w:szCs w:val="28"/>
        </w:rPr>
        <w:t>безопасности</w:t>
      </w:r>
      <w:proofErr w:type="gramEnd"/>
      <w:r w:rsidRPr="00F7126B">
        <w:rPr>
          <w:color w:val="000000"/>
          <w:sz w:val="28"/>
          <w:szCs w:val="28"/>
        </w:rPr>
        <w:t xml:space="preserve"> о которой мы говорили в прошлом году не пополняется, а становится меньше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на фоне дефицита бюджета 2015 года и принятого дефицитного бюджета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 w:rsidRPr="00F7126B">
        <w:rPr>
          <w:color w:val="000000"/>
          <w:sz w:val="28"/>
          <w:szCs w:val="28"/>
        </w:rPr>
        <w:t>в 2016 ом. Я надеюсь, что все вместе, взаимодейст</w:t>
      </w:r>
      <w:r>
        <w:rPr>
          <w:color w:val="000000"/>
          <w:sz w:val="28"/>
          <w:szCs w:val="28"/>
        </w:rPr>
        <w:t xml:space="preserve">вуя каждый день, </w:t>
      </w:r>
      <w:proofErr w:type="gramStart"/>
      <w:r>
        <w:rPr>
          <w:color w:val="000000"/>
          <w:sz w:val="28"/>
          <w:szCs w:val="28"/>
        </w:rPr>
        <w:t>учитывая мнение</w:t>
      </w:r>
      <w:r w:rsidRPr="00F7126B">
        <w:rPr>
          <w:color w:val="000000"/>
          <w:sz w:val="28"/>
          <w:szCs w:val="28"/>
        </w:rPr>
        <w:t xml:space="preserve"> каждого жителя </w:t>
      </w:r>
      <w:r w:rsidRPr="00F7126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мы сможем эффективно реша</w:t>
      </w:r>
      <w:r w:rsidRPr="00F7126B">
        <w:rPr>
          <w:color w:val="000000"/>
          <w:sz w:val="28"/>
          <w:szCs w:val="28"/>
        </w:rPr>
        <w:t>ть</w:t>
      </w:r>
      <w:proofErr w:type="gramEnd"/>
      <w:r w:rsidRPr="00F7126B">
        <w:rPr>
          <w:color w:val="000000"/>
          <w:sz w:val="28"/>
          <w:szCs w:val="28"/>
        </w:rPr>
        <w:t xml:space="preserve"> стоящие перед нами задачи и достичь поставленных целей социально-экономического развития. Спасибо за внимание!!!</w:t>
      </w:r>
    </w:p>
    <w:p w:rsidR="00944DEE" w:rsidRDefault="00944DEE" w:rsidP="0009561F">
      <w:pPr>
        <w:jc w:val="both"/>
      </w:pPr>
      <w:bookmarkStart w:id="0" w:name="_GoBack"/>
      <w:bookmarkEnd w:id="0"/>
    </w:p>
    <w:sectPr w:rsidR="0094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44"/>
    <w:rsid w:val="0009561F"/>
    <w:rsid w:val="00166165"/>
    <w:rsid w:val="001820DD"/>
    <w:rsid w:val="001F1CA7"/>
    <w:rsid w:val="00213656"/>
    <w:rsid w:val="00250C23"/>
    <w:rsid w:val="00293600"/>
    <w:rsid w:val="00377349"/>
    <w:rsid w:val="005315C6"/>
    <w:rsid w:val="005704F3"/>
    <w:rsid w:val="005A0C9D"/>
    <w:rsid w:val="00625C3D"/>
    <w:rsid w:val="00632E16"/>
    <w:rsid w:val="00644071"/>
    <w:rsid w:val="00944DEE"/>
    <w:rsid w:val="00A250FA"/>
    <w:rsid w:val="00A312DA"/>
    <w:rsid w:val="00AD637B"/>
    <w:rsid w:val="00B63237"/>
    <w:rsid w:val="00C1626E"/>
    <w:rsid w:val="00C2545A"/>
    <w:rsid w:val="00C756C5"/>
    <w:rsid w:val="00D41DAF"/>
    <w:rsid w:val="00DC2AB2"/>
    <w:rsid w:val="00E5128A"/>
    <w:rsid w:val="00E55B46"/>
    <w:rsid w:val="00EA023F"/>
    <w:rsid w:val="00F96744"/>
    <w:rsid w:val="00F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213656"/>
  </w:style>
  <w:style w:type="character" w:customStyle="1" w:styleId="apple-converted-space">
    <w:name w:val="apple-converted-space"/>
    <w:basedOn w:val="a0"/>
    <w:rsid w:val="00213656"/>
  </w:style>
  <w:style w:type="character" w:customStyle="1" w:styleId="mail-message-map-nobreak">
    <w:name w:val="mail-message-map-nobreak"/>
    <w:basedOn w:val="a0"/>
    <w:rsid w:val="00213656"/>
  </w:style>
  <w:style w:type="character" w:customStyle="1" w:styleId="10">
    <w:name w:val="Заголовок 1 Знак"/>
    <w:basedOn w:val="a0"/>
    <w:link w:val="1"/>
    <w:uiPriority w:val="9"/>
    <w:rsid w:val="00182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mi-callto">
    <w:name w:val="wmi-callto"/>
    <w:basedOn w:val="a0"/>
    <w:rsid w:val="00625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213656"/>
  </w:style>
  <w:style w:type="character" w:customStyle="1" w:styleId="apple-converted-space">
    <w:name w:val="apple-converted-space"/>
    <w:basedOn w:val="a0"/>
    <w:rsid w:val="00213656"/>
  </w:style>
  <w:style w:type="character" w:customStyle="1" w:styleId="mail-message-map-nobreak">
    <w:name w:val="mail-message-map-nobreak"/>
    <w:basedOn w:val="a0"/>
    <w:rsid w:val="00213656"/>
  </w:style>
  <w:style w:type="character" w:customStyle="1" w:styleId="10">
    <w:name w:val="Заголовок 1 Знак"/>
    <w:basedOn w:val="a0"/>
    <w:link w:val="1"/>
    <w:uiPriority w:val="9"/>
    <w:rsid w:val="00182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mi-callto">
    <w:name w:val="wmi-callto"/>
    <w:basedOn w:val="a0"/>
    <w:rsid w:val="0062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1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13</cp:revision>
  <dcterms:created xsi:type="dcterms:W3CDTF">2016-03-21T15:41:00Z</dcterms:created>
  <dcterms:modified xsi:type="dcterms:W3CDTF">2016-04-26T10:56:00Z</dcterms:modified>
</cp:coreProperties>
</file>